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91" w:rsidRDefault="00A60D91" w:rsidP="00CF34E1">
      <w:pPr>
        <w:pStyle w:val="Textosinformato"/>
      </w:pPr>
    </w:p>
    <w:p w:rsidR="00A60D91" w:rsidRPr="002F37D8" w:rsidRDefault="00A60D91" w:rsidP="00CF34E1">
      <w:pPr>
        <w:pStyle w:val="Textosinformato"/>
        <w:rPr>
          <w:b/>
        </w:rPr>
      </w:pPr>
      <w:r w:rsidRPr="002F37D8">
        <w:rPr>
          <w:b/>
        </w:rPr>
        <w:t>FE DE ERRATAS</w:t>
      </w:r>
    </w:p>
    <w:p w:rsidR="00A60D91" w:rsidRPr="002F37D8" w:rsidRDefault="00A60D91" w:rsidP="00CF34E1">
      <w:pPr>
        <w:pStyle w:val="Textosinformato"/>
        <w:rPr>
          <w:b/>
        </w:rPr>
      </w:pPr>
    </w:p>
    <w:p w:rsidR="00674379" w:rsidRDefault="00674379" w:rsidP="00A60D91">
      <w:pPr>
        <w:pStyle w:val="Textosinformato"/>
      </w:pPr>
    </w:p>
    <w:p w:rsidR="00A60D91" w:rsidRPr="00674379" w:rsidRDefault="00A60D91" w:rsidP="00A60D91">
      <w:pPr>
        <w:pStyle w:val="Textosinformato"/>
        <w:rPr>
          <w:b/>
        </w:rPr>
      </w:pPr>
      <w:r w:rsidRPr="00674379">
        <w:rPr>
          <w:b/>
        </w:rPr>
        <w:t>P. 34</w:t>
      </w:r>
    </w:p>
    <w:p w:rsidR="00674379" w:rsidRDefault="00A60D91" w:rsidP="00A60D91">
      <w:pPr>
        <w:pStyle w:val="Textosinformato"/>
      </w:pPr>
      <w:r>
        <w:t>T</w:t>
      </w:r>
      <w:r w:rsidR="00901259">
        <w:t xml:space="preserve">exto </w:t>
      </w:r>
      <w:r>
        <w:t>E</w:t>
      </w:r>
      <w:r w:rsidR="00901259">
        <w:t>rróneo</w:t>
      </w:r>
      <w:r w:rsidR="002F37D8">
        <w:t>:</w:t>
      </w:r>
      <w:r>
        <w:t xml:space="preserve"> “Pueden dispensar</w:t>
      </w:r>
      <w:r w:rsidR="00674379">
        <w:t>:</w:t>
      </w:r>
    </w:p>
    <w:p w:rsidR="00674379" w:rsidRDefault="00A60D91" w:rsidP="00A60D91">
      <w:pPr>
        <w:pStyle w:val="Textosinformato"/>
      </w:pPr>
      <w:r>
        <w:t>Ministro de Justicia muerte dolosa del cónyuge o pareja de hecho anterior</w:t>
      </w:r>
    </w:p>
    <w:p w:rsidR="00A60D91" w:rsidRDefault="00674379" w:rsidP="00A60D91">
      <w:pPr>
        <w:pStyle w:val="Textosinformato"/>
      </w:pPr>
      <w:r>
        <w:t>Juez de Primera Instancia grado tercero entre colaterales y de edad a partir de los catorce años</w:t>
      </w:r>
      <w:r w:rsidR="00A60D91">
        <w:t>”</w:t>
      </w:r>
    </w:p>
    <w:p w:rsidR="00674379" w:rsidRDefault="00A60D91" w:rsidP="00A60D91">
      <w:pPr>
        <w:pStyle w:val="Textosinformato"/>
      </w:pPr>
      <w:r>
        <w:t>T</w:t>
      </w:r>
      <w:r w:rsidR="00901259">
        <w:t xml:space="preserve">exto </w:t>
      </w:r>
      <w:r>
        <w:t>C</w:t>
      </w:r>
      <w:r w:rsidR="00901259">
        <w:t>orrecto</w:t>
      </w:r>
      <w:r w:rsidR="002F37D8">
        <w:t>:</w:t>
      </w:r>
      <w:r>
        <w:t xml:space="preserve"> “Puede dispensar Juez de Primera Instancia: </w:t>
      </w:r>
    </w:p>
    <w:p w:rsidR="00A60D91" w:rsidRDefault="00A60D91" w:rsidP="00A60D91">
      <w:pPr>
        <w:pStyle w:val="Textosinformato"/>
      </w:pPr>
      <w:proofErr w:type="gramStart"/>
      <w:r>
        <w:t>muerte</w:t>
      </w:r>
      <w:proofErr w:type="gramEnd"/>
      <w:r>
        <w:t xml:space="preserve"> dolosa del cónyuge o persona con la que hubiera estado unida por análoga relación de afectividad</w:t>
      </w:r>
    </w:p>
    <w:p w:rsidR="00674379" w:rsidRDefault="00674379" w:rsidP="00A60D91">
      <w:pPr>
        <w:pStyle w:val="Textosinformato"/>
      </w:pPr>
      <w:proofErr w:type="gramStart"/>
      <w:r>
        <w:t>grado</w:t>
      </w:r>
      <w:proofErr w:type="gramEnd"/>
      <w:r>
        <w:t xml:space="preserve"> tercero entre colaterales”</w:t>
      </w:r>
    </w:p>
    <w:p w:rsidR="00A60D91" w:rsidRDefault="00A60D91" w:rsidP="00A60D91">
      <w:pPr>
        <w:pStyle w:val="Textosinformato"/>
      </w:pPr>
    </w:p>
    <w:p w:rsidR="00A60D91" w:rsidRPr="00674379" w:rsidRDefault="00674379" w:rsidP="00A60D91">
      <w:pPr>
        <w:pStyle w:val="Textosinformato"/>
        <w:rPr>
          <w:b/>
        </w:rPr>
      </w:pPr>
      <w:r w:rsidRPr="00674379">
        <w:rPr>
          <w:b/>
        </w:rPr>
        <w:t>P. 35</w:t>
      </w:r>
      <w:r>
        <w:rPr>
          <w:b/>
        </w:rPr>
        <w:t xml:space="preserve"> incluir aclaración</w:t>
      </w:r>
    </w:p>
    <w:p w:rsidR="00674379" w:rsidRDefault="00674379" w:rsidP="00A60D91">
      <w:pPr>
        <w:pStyle w:val="Textosinformato"/>
      </w:pPr>
      <w:r>
        <w:t xml:space="preserve">…la tramitación </w:t>
      </w:r>
      <w:r w:rsidR="002F37D8">
        <w:t>“</w:t>
      </w:r>
      <w:r>
        <w:t>(según redacción pendiente de entrar en vigor)</w:t>
      </w:r>
      <w:r w:rsidR="002F37D8">
        <w:t>”</w:t>
      </w:r>
    </w:p>
    <w:p w:rsidR="002F37D8" w:rsidRDefault="00901259" w:rsidP="00A60D91">
      <w:pPr>
        <w:pStyle w:val="Textosinformato"/>
      </w:pPr>
      <w:r>
        <w:t>Texto Erróneo</w:t>
      </w:r>
      <w:r w:rsidR="002F37D8">
        <w:t>: “si” consentimiento</w:t>
      </w:r>
    </w:p>
    <w:p w:rsidR="002F37D8" w:rsidRDefault="00901259" w:rsidP="00A60D91">
      <w:pPr>
        <w:pStyle w:val="Textosinformato"/>
      </w:pPr>
      <w:r>
        <w:t>Texto Correcto</w:t>
      </w:r>
      <w:r w:rsidR="002F37D8">
        <w:t>: “sin” consentimiento</w:t>
      </w:r>
    </w:p>
    <w:p w:rsidR="00674379" w:rsidRDefault="00674379" w:rsidP="00A60D91">
      <w:pPr>
        <w:pStyle w:val="Textosinformato"/>
      </w:pPr>
    </w:p>
    <w:p w:rsidR="00674379" w:rsidRDefault="00674379" w:rsidP="00A60D91">
      <w:pPr>
        <w:pStyle w:val="Textosinformato"/>
        <w:rPr>
          <w:b/>
        </w:rPr>
      </w:pPr>
      <w:r w:rsidRPr="00674379">
        <w:rPr>
          <w:b/>
        </w:rPr>
        <w:t>P. 36</w:t>
      </w:r>
      <w:r w:rsidR="00A26738">
        <w:rPr>
          <w:b/>
        </w:rPr>
        <w:t>, 37, 39 y 40</w:t>
      </w:r>
    </w:p>
    <w:p w:rsidR="00A26738" w:rsidRPr="00EF2F06" w:rsidRDefault="00901259" w:rsidP="002F37D8">
      <w:pPr>
        <w:pStyle w:val="Textosinformato"/>
        <w:spacing w:line="480" w:lineRule="auto"/>
      </w:pPr>
      <w:r>
        <w:t>Texto Erróneo</w:t>
      </w:r>
      <w:r w:rsidR="002F37D8">
        <w:t>:</w:t>
      </w:r>
      <w:r w:rsidR="002F37D8" w:rsidRPr="002F37D8">
        <w:t xml:space="preserve"> </w:t>
      </w:r>
      <w:r w:rsidR="002F37D8">
        <w:t>“</w:t>
      </w:r>
      <w:r w:rsidR="00EF2F06" w:rsidRPr="00EF2F06">
        <w:t>30 de junio de 2018</w:t>
      </w:r>
      <w:r w:rsidR="002F37D8">
        <w:t>”</w:t>
      </w:r>
      <w:r w:rsidR="00EF2F06">
        <w:t xml:space="preserve"> (pp. 36, 37 y 39) y </w:t>
      </w:r>
      <w:r w:rsidR="002F37D8">
        <w:t>“</w:t>
      </w:r>
      <w:r w:rsidR="00EF2F06">
        <w:t>30 de junio de 2017</w:t>
      </w:r>
      <w:r w:rsidR="002F37D8">
        <w:t>”</w:t>
      </w:r>
      <w:r w:rsidR="00EF2F06">
        <w:t xml:space="preserve"> (p. 40)</w:t>
      </w:r>
    </w:p>
    <w:p w:rsidR="00A26738" w:rsidRDefault="00901259" w:rsidP="002F37D8">
      <w:pPr>
        <w:pStyle w:val="Textosinformato"/>
        <w:spacing w:line="480" w:lineRule="auto"/>
      </w:pPr>
      <w:r>
        <w:t>Texto Correcto</w:t>
      </w:r>
      <w:r w:rsidR="00EF2F06">
        <w:t xml:space="preserve">: </w:t>
      </w:r>
      <w:r w:rsidR="002F37D8">
        <w:t>“</w:t>
      </w:r>
      <w:r w:rsidR="00EF2F06">
        <w:t>entrada en vigor de la ley 20/2011</w:t>
      </w:r>
      <w:r w:rsidR="002F37D8">
        <w:t>”</w:t>
      </w:r>
    </w:p>
    <w:p w:rsidR="00EF2F06" w:rsidRDefault="00EF2F06" w:rsidP="00CF34E1">
      <w:pPr>
        <w:pStyle w:val="Textosinformato"/>
      </w:pPr>
    </w:p>
    <w:p w:rsidR="00EF2F06" w:rsidRPr="00EF2F06" w:rsidRDefault="00EF2F06" w:rsidP="00CF34E1">
      <w:pPr>
        <w:pStyle w:val="Textosinformato"/>
        <w:rPr>
          <w:b/>
        </w:rPr>
      </w:pPr>
      <w:r w:rsidRPr="00EF2F06">
        <w:rPr>
          <w:b/>
        </w:rPr>
        <w:t>P.44 añadir un último párrafo</w:t>
      </w:r>
    </w:p>
    <w:p w:rsidR="00EF2F06" w:rsidRDefault="002F37D8" w:rsidP="00CF34E1">
      <w:pPr>
        <w:pStyle w:val="Textosinformato"/>
      </w:pPr>
      <w:r>
        <w:t>“</w:t>
      </w:r>
      <w:r w:rsidR="00EF2F06">
        <w:t>(art.82 CC) Posibilidad de separación ante Letrado de la Administración de Justicia o Notario si no hay hijos menores o incapacitados</w:t>
      </w:r>
      <w:r>
        <w:t>”</w:t>
      </w:r>
    </w:p>
    <w:p w:rsidR="00EF2F06" w:rsidRDefault="00EF2F06" w:rsidP="00CF34E1">
      <w:pPr>
        <w:pStyle w:val="Textosinformato"/>
      </w:pPr>
    </w:p>
    <w:p w:rsidR="00EF2F06" w:rsidRPr="00EF2F06" w:rsidRDefault="00EF2F06" w:rsidP="00EF2F06">
      <w:pPr>
        <w:pStyle w:val="Textosinformato"/>
        <w:rPr>
          <w:b/>
        </w:rPr>
      </w:pPr>
      <w:bookmarkStart w:id="0" w:name="_GoBack"/>
      <w:bookmarkEnd w:id="0"/>
      <w:r w:rsidRPr="00EF2F06">
        <w:rPr>
          <w:b/>
        </w:rPr>
        <w:t>P. 45 añadir un último párrafo</w:t>
      </w:r>
    </w:p>
    <w:p w:rsidR="00EF2F06" w:rsidRDefault="002F37D8" w:rsidP="00CF34E1">
      <w:pPr>
        <w:pStyle w:val="Textosinformato"/>
      </w:pPr>
      <w:r>
        <w:t>“</w:t>
      </w:r>
      <w:r w:rsidR="00EF2F06">
        <w:t>(art. 87 CC) Posibilidad de divorcio ante Letrado de la Administración de Justicia o Notario con los mismos requisitos y circunstancias que el art. 82 CC.</w:t>
      </w:r>
      <w:r>
        <w:t>”</w:t>
      </w:r>
    </w:p>
    <w:p w:rsidR="00EF2F06" w:rsidRDefault="00EF2F06" w:rsidP="00CF34E1">
      <w:pPr>
        <w:pStyle w:val="Textosinformato"/>
      </w:pPr>
    </w:p>
    <w:p w:rsidR="00EF2F06" w:rsidRPr="002F37D8" w:rsidRDefault="00EF2F06" w:rsidP="00CF34E1">
      <w:pPr>
        <w:pStyle w:val="Textosinformato"/>
        <w:rPr>
          <w:b/>
        </w:rPr>
      </w:pPr>
      <w:r w:rsidRPr="002F37D8">
        <w:rPr>
          <w:b/>
        </w:rPr>
        <w:t>P.46</w:t>
      </w:r>
    </w:p>
    <w:p w:rsidR="00EF2F06" w:rsidRDefault="00901259" w:rsidP="00CF34E1">
      <w:pPr>
        <w:pStyle w:val="Textosinformato"/>
      </w:pPr>
      <w:r>
        <w:t>Texto Erróneo</w:t>
      </w:r>
      <w:r w:rsidR="00EF2F06">
        <w:t xml:space="preserve">: </w:t>
      </w:r>
      <w:r w:rsidR="002F37D8">
        <w:t>“</w:t>
      </w:r>
      <w:r w:rsidR="00EF2F06">
        <w:t>Sólo por sentencia que lo declare</w:t>
      </w:r>
      <w:r w:rsidR="002F37D8">
        <w:t>”</w:t>
      </w:r>
    </w:p>
    <w:p w:rsidR="00EF2F06" w:rsidRDefault="00901259" w:rsidP="00CF34E1">
      <w:pPr>
        <w:pStyle w:val="Textosinformato"/>
      </w:pPr>
      <w:r>
        <w:t>Texto Correcto</w:t>
      </w:r>
      <w:r w:rsidR="00EF2F06">
        <w:t xml:space="preserve">: </w:t>
      </w:r>
      <w:r w:rsidR="002F37D8">
        <w:t>“</w:t>
      </w:r>
      <w:r w:rsidR="00EF2F06">
        <w:t>Por sentencia que lo declare, decreto o escritura en el caso del art. 87</w:t>
      </w:r>
      <w:r w:rsidR="002F37D8">
        <w:t>”</w:t>
      </w:r>
    </w:p>
    <w:p w:rsidR="00EF2F06" w:rsidRDefault="00EF2F06" w:rsidP="00CF34E1">
      <w:pPr>
        <w:pStyle w:val="Textosinformato"/>
      </w:pPr>
    </w:p>
    <w:p w:rsidR="00EF2F06" w:rsidRPr="002F37D8" w:rsidRDefault="00EF2F06" w:rsidP="00CF34E1">
      <w:pPr>
        <w:pStyle w:val="Textosinformato"/>
        <w:rPr>
          <w:b/>
        </w:rPr>
      </w:pPr>
      <w:r w:rsidRPr="002F37D8">
        <w:rPr>
          <w:b/>
        </w:rPr>
        <w:t>P.52</w:t>
      </w:r>
    </w:p>
    <w:p w:rsidR="00EF2F06" w:rsidRDefault="00901259" w:rsidP="00CF34E1">
      <w:pPr>
        <w:pStyle w:val="Textosinformato"/>
      </w:pPr>
      <w:r>
        <w:t>Texto Erróneo</w:t>
      </w:r>
      <w:r w:rsidR="00EF2F06">
        <w:t xml:space="preserve">: </w:t>
      </w:r>
      <w:r w:rsidR="002F37D8">
        <w:t>“</w:t>
      </w:r>
      <w:r w:rsidR="00EF2F06">
        <w:t>La sentencia firme producirá</w:t>
      </w:r>
      <w:r w:rsidR="002F37D8">
        <w:t>…matrimonial”</w:t>
      </w:r>
    </w:p>
    <w:p w:rsidR="00EF2F06" w:rsidRDefault="00901259" w:rsidP="00CF34E1">
      <w:pPr>
        <w:pStyle w:val="Textosinformato"/>
      </w:pPr>
      <w:r>
        <w:t>Texto Correcto</w:t>
      </w:r>
      <w:r w:rsidR="00EF2F06">
        <w:t xml:space="preserve">: </w:t>
      </w:r>
      <w:r w:rsidR="002F37D8">
        <w:t>“</w:t>
      </w:r>
      <w:r w:rsidR="00EF2F06">
        <w:t>La sentencia firme, decreto o escritura producirá…</w:t>
      </w:r>
      <w:r w:rsidR="002F37D8">
        <w:t>matrimonial y la liquidación si hubiera acuerdo”</w:t>
      </w:r>
    </w:p>
    <w:p w:rsidR="002F37D8" w:rsidRDefault="002F37D8" w:rsidP="00CF34E1">
      <w:pPr>
        <w:pStyle w:val="Textosinformato"/>
      </w:pPr>
    </w:p>
    <w:p w:rsidR="002F37D8" w:rsidRPr="002F37D8" w:rsidRDefault="002F37D8" w:rsidP="00CF34E1">
      <w:pPr>
        <w:pStyle w:val="Textosinformato"/>
        <w:rPr>
          <w:b/>
        </w:rPr>
      </w:pPr>
      <w:r w:rsidRPr="002F37D8">
        <w:rPr>
          <w:b/>
        </w:rPr>
        <w:t>P. 53 añadir última línea</w:t>
      </w:r>
    </w:p>
    <w:p w:rsidR="002F37D8" w:rsidRDefault="002F37D8" w:rsidP="00CF34E1">
      <w:pPr>
        <w:pStyle w:val="Textosinformato"/>
      </w:pPr>
      <w:r>
        <w:t>“Nuevo convenio ante Letrado de la Administración de Justicia o Notario”</w:t>
      </w:r>
    </w:p>
    <w:p w:rsidR="002F37D8" w:rsidRDefault="002F37D8" w:rsidP="00CF34E1">
      <w:pPr>
        <w:pStyle w:val="Textosinformato"/>
      </w:pPr>
    </w:p>
    <w:p w:rsidR="00CF34E1" w:rsidRDefault="00CF34E1" w:rsidP="00CF34E1">
      <w:pPr>
        <w:pStyle w:val="Textosinformato"/>
      </w:pPr>
    </w:p>
    <w:p w:rsidR="00CF34E1" w:rsidRDefault="00CF34E1" w:rsidP="00CF34E1">
      <w:pPr>
        <w:pStyle w:val="Textosinformato"/>
      </w:pPr>
    </w:p>
    <w:p w:rsidR="00CF34E1" w:rsidRDefault="00CF34E1" w:rsidP="00CF34E1">
      <w:pPr>
        <w:pStyle w:val="Textosinformato"/>
      </w:pPr>
    </w:p>
    <w:p w:rsidR="00CF34E1" w:rsidRDefault="00CF34E1" w:rsidP="00CF34E1">
      <w:pPr>
        <w:pStyle w:val="Textosinformato"/>
      </w:pPr>
    </w:p>
    <w:p w:rsidR="00CF34E1" w:rsidRDefault="00CF34E1" w:rsidP="00CF34E1">
      <w:pPr>
        <w:pStyle w:val="Textosinformato"/>
      </w:pPr>
    </w:p>
    <w:p w:rsidR="00B02EF5" w:rsidRDefault="00B02EF5"/>
    <w:sectPr w:rsidR="00B02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1"/>
    <w:rsid w:val="002F37D8"/>
    <w:rsid w:val="00674379"/>
    <w:rsid w:val="00901259"/>
    <w:rsid w:val="00961895"/>
    <w:rsid w:val="00A26738"/>
    <w:rsid w:val="00A60D91"/>
    <w:rsid w:val="00B02EF5"/>
    <w:rsid w:val="00CF34E1"/>
    <w:rsid w:val="00E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F34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34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F34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34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Luque</dc:creator>
  <cp:lastModifiedBy>María Luque</cp:lastModifiedBy>
  <cp:revision>8</cp:revision>
  <dcterms:created xsi:type="dcterms:W3CDTF">2021-03-08T13:13:00Z</dcterms:created>
  <dcterms:modified xsi:type="dcterms:W3CDTF">2021-03-09T11:29:00Z</dcterms:modified>
</cp:coreProperties>
</file>